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after="0" w:line="240" w:lineRule="auto"/>
        <w:ind w:left="0" w:leftChars="0"/>
        <w:jc w:val="center"/>
        <w:textAlignment w:val="auto"/>
        <w:rPr>
          <w:rFonts w:hint="default"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ISO/TC321 Working Groups</w:t>
      </w:r>
    </w:p>
    <w:p>
      <w:pPr>
        <w:pStyle w:val="5"/>
        <w:widowControl w:val="0"/>
        <w:spacing w:after="0" w:line="240" w:lineRule="auto"/>
        <w:ind w:left="0" w:leftChars="0"/>
        <w:jc w:val="center"/>
        <w:textAlignment w:val="auto"/>
        <w:rPr>
          <w:rFonts w:hint="eastAsia"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 xml:space="preserve"> ICDPASO </w:t>
      </w:r>
      <w:bookmarkStart w:id="0" w:name="_GoBack"/>
      <w:r>
        <w:rPr>
          <w:rFonts w:hint="eastAsia" w:ascii="Arial" w:hAnsi="Arial" w:eastAsia="宋体" w:cs="Arial"/>
          <w:b/>
          <w:color w:val="auto"/>
          <w:sz w:val="44"/>
          <w:szCs w:val="44"/>
          <w:lang w:val="en-US" w:eastAsia="zh-CN"/>
        </w:rPr>
        <w:t>Expert Application Form</w:t>
      </w:r>
    </w:p>
    <w:bookmarkEnd w:id="0"/>
    <w:p>
      <w:pPr>
        <w:pStyle w:val="2"/>
        <w:jc w:val="center"/>
        <w:rPr>
          <w:rFonts w:hint="eastAsia" w:ascii="方正小标宋简体" w:hAnsi="方正小标宋简体" w:eastAsia="方正小标宋简体" w:cs="方正小标宋简体"/>
          <w:b w:val="0"/>
          <w:bCs w:val="0"/>
          <w:kern w:val="2"/>
          <w:sz w:val="44"/>
          <w:szCs w:val="44"/>
          <w:lang w:val="en-US" w:eastAsia="zh-CN" w:bidi="ar-SA"/>
        </w:rPr>
      </w:pPr>
    </w:p>
    <w:tbl>
      <w:tblPr>
        <w:tblStyle w:val="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42"/>
        <w:gridCol w:w="910"/>
        <w:gridCol w:w="964"/>
        <w:gridCol w:w="1188"/>
        <w:gridCol w:w="1002"/>
        <w:gridCol w:w="109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87" w:type="dxa"/>
            <w:gridSpan w:val="7"/>
            <w:shd w:val="clear" w:color="auto" w:fill="D7D7D7" w:themeFill="background1" w:themeFillShade="D8"/>
            <w:tcMar>
              <w:top w:w="0" w:type="dxa"/>
              <w:left w:w="108" w:type="dxa"/>
              <w:bottom w:w="0" w:type="dxa"/>
              <w:right w:w="108" w:type="dxa"/>
            </w:tcMar>
            <w:vAlign w:val="center"/>
          </w:tcPr>
          <w:p>
            <w:pPr>
              <w:spacing w:before="93" w:beforeLines="30" w:after="93" w:afterLines="30"/>
              <w:jc w:val="center"/>
              <w:rPr>
                <w:rFonts w:hint="eastAsia" w:ascii="仿宋_GB2312" w:hAnsi="仿宋_GB2312" w:eastAsia="仿宋_GB2312" w:cs="仿宋_GB2312"/>
                <w:kern w:val="2"/>
                <w:sz w:val="24"/>
                <w:szCs w:val="24"/>
                <w:lang w:val="en-US" w:eastAsia="zh-CN" w:bidi="ar-SA"/>
              </w:rPr>
            </w:pPr>
            <w:r>
              <w:rPr>
                <w:rFonts w:hint="default" w:ascii="Arial" w:hAnsi="Arial" w:eastAsia="宋体" w:cs="Arial"/>
                <w:b/>
                <w:bCs/>
                <w:kern w:val="0"/>
                <w:sz w:val="22"/>
                <w:szCs w:val="22"/>
                <w:lang w:val="en-US" w:eastAsia="zh-CN"/>
              </w:rPr>
              <w:t>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Full Name</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Gender</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xml:space="preserve">Male </w:t>
            </w:r>
            <w:r>
              <w:rPr>
                <w:rFonts w:hint="default" w:ascii="Arial" w:hAnsi="Arial" w:eastAsia="宋体" w:cs="Arial"/>
                <w:szCs w:val="22"/>
                <w:lang w:val="en-US" w:eastAsia="zh-CN"/>
              </w:rPr>
              <w:sym w:font="Wingdings 2" w:char="00A3"/>
            </w: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Female</w:t>
            </w:r>
            <w:r>
              <w:rPr>
                <w:rFonts w:hint="default" w:ascii="Arial" w:hAnsi="Arial" w:eastAsia="宋体" w:cs="Arial"/>
                <w:szCs w:val="22"/>
                <w:lang w:val="en-US" w:eastAsia="zh-CN"/>
              </w:rPr>
              <w:sym w:font="Wingdings 2" w:char="00A3"/>
            </w: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Date of Birth</w:t>
            </w:r>
          </w:p>
        </w:tc>
        <w:tc>
          <w:tcPr>
            <w:tcW w:w="1106" w:type="dxa"/>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restart"/>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w:t>
            </w:r>
          </w:p>
          <w:p>
            <w:pPr>
              <w:widowControl/>
              <w:spacing w:line="240" w:lineRule="auto"/>
              <w:jc w:val="left"/>
              <w:textAlignment w:val="auto"/>
              <w:rPr>
                <w:rFonts w:hint="eastAsia" w:ascii="Arial" w:hAnsi="Arial" w:eastAsia="宋体" w:cs="Arial"/>
                <w:szCs w:val="22"/>
                <w:lang w:val="en-US" w:eastAsia="zh-CN"/>
              </w:rPr>
            </w:pPr>
            <w:r>
              <w:rPr>
                <w:rFonts w:hint="eastAsia" w:ascii="Arial" w:hAnsi="Arial" w:eastAsia="宋体" w:cs="Arial"/>
                <w:szCs w:val="22"/>
                <w:lang w:val="en-US" w:eastAsia="zh-CN"/>
              </w:rPr>
              <w:t>Photo</w:t>
            </w: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Contact</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Position</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Email</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Nationality</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Type</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Number</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English Proficiency</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rPr>
            </w:pPr>
            <w:r>
              <w:rPr>
                <w:rFonts w:hint="default" w:ascii="Arial" w:hAnsi="Arial" w:eastAsia="宋体" w:cs="Arial"/>
                <w:szCs w:val="22"/>
                <w:lang w:eastAsia="zh-CN"/>
              </w:rPr>
              <w:sym w:font="Wingdings 2" w:char="00A3"/>
            </w:r>
            <w:r>
              <w:rPr>
                <w:rFonts w:hint="default" w:ascii="Arial" w:hAnsi="Arial" w:eastAsia="宋体" w:cs="Arial"/>
                <w:szCs w:val="22"/>
                <w:lang w:val="en-US" w:eastAsia="zh-CN"/>
              </w:rPr>
              <w:t>Ability</w:t>
            </w:r>
            <w:r>
              <w:rPr>
                <w:rFonts w:hint="default" w:ascii="Arial" w:hAnsi="Arial" w:eastAsia="宋体" w:cs="Arial"/>
                <w:szCs w:val="22"/>
              </w:rPr>
              <w:t xml:space="preserve"> to interpret</w:t>
            </w:r>
          </w:p>
          <w:p>
            <w:pPr>
              <w:widowControl/>
              <w:spacing w:line="240" w:lineRule="auto"/>
              <w:jc w:val="left"/>
              <w:textAlignment w:val="auto"/>
              <w:rPr>
                <w:rFonts w:hint="default" w:ascii="Arial" w:hAnsi="Arial" w:eastAsia="宋体" w:cs="Arial"/>
                <w:szCs w:val="22"/>
              </w:rPr>
            </w:pPr>
          </w:p>
          <w:p>
            <w:pPr>
              <w:widowControl/>
              <w:spacing w:line="240" w:lineRule="auto"/>
              <w:jc w:val="left"/>
              <w:textAlignment w:val="auto"/>
              <w:rPr>
                <w:rFonts w:hint="default" w:ascii="Arial" w:hAnsi="Arial" w:eastAsia="宋体" w:cs="Arial"/>
                <w:szCs w:val="22"/>
                <w:lang w:eastAsia="zh-CN"/>
              </w:rPr>
            </w:pPr>
            <w:r>
              <w:rPr>
                <w:rFonts w:hint="default" w:ascii="Arial" w:hAnsi="Arial" w:eastAsia="宋体" w:cs="Arial"/>
                <w:szCs w:val="22"/>
                <w:lang w:eastAsia="zh-CN"/>
              </w:rPr>
              <w:sym w:font="Wingdings 2" w:char="00A3"/>
            </w:r>
            <w:r>
              <w:rPr>
                <w:rFonts w:hint="default" w:ascii="Arial" w:hAnsi="Arial" w:eastAsia="宋体" w:cs="Arial"/>
                <w:szCs w:val="22"/>
                <w:lang w:eastAsia="zh-CN"/>
              </w:rPr>
              <w:t>Ability to read technical materials</w:t>
            </w:r>
          </w:p>
          <w:p>
            <w:pPr>
              <w:widowControl/>
              <w:spacing w:line="240" w:lineRule="auto"/>
              <w:jc w:val="left"/>
              <w:textAlignment w:val="auto"/>
              <w:rPr>
                <w:rFonts w:hint="default" w:ascii="Arial" w:hAnsi="Arial" w:eastAsia="宋体" w:cs="Arial"/>
                <w:szCs w:val="22"/>
                <w:lang w:eastAsia="zh-CN"/>
              </w:rPr>
            </w:pP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eastAsia="zh-CN"/>
              </w:rPr>
              <w:sym w:font="Wingdings 2" w:char="00A3"/>
            </w:r>
            <w:r>
              <w:rPr>
                <w:rFonts w:hint="eastAsia" w:ascii="Arial" w:hAnsi="Arial" w:eastAsia="宋体" w:cs="Arial"/>
                <w:szCs w:val="22"/>
                <w:lang w:val="en-US" w:eastAsia="zh-CN"/>
              </w:rPr>
              <w:t>B</w:t>
            </w:r>
            <w:r>
              <w:rPr>
                <w:rFonts w:hint="default" w:ascii="Arial" w:hAnsi="Arial" w:eastAsia="宋体" w:cs="Arial"/>
                <w:szCs w:val="22"/>
                <w:lang w:val="en-US" w:eastAsia="zh-CN"/>
              </w:rPr>
              <w:t>asic conversation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Name/Title of </w:t>
            </w:r>
            <w:r>
              <w:rPr>
                <w:rFonts w:hint="default" w:ascii="Arial" w:hAnsi="Arial" w:eastAsia="宋体" w:cs="Arial"/>
                <w:szCs w:val="22"/>
                <w:lang w:val="en-US" w:eastAsia="zh-CN"/>
              </w:rPr>
              <w:t>Working Group</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w:t>
            </w:r>
            <w:r>
              <w:rPr>
                <w:rFonts w:hint="default" w:ascii="Arial" w:hAnsi="Arial" w:eastAsia="宋体" w:cs="Arial"/>
                <w:szCs w:val="22"/>
              </w:rPr>
              <w:t>Organization</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Address</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rPr>
              <w:t>Expertise/Business</w:t>
            </w:r>
            <w:r>
              <w:rPr>
                <w:rFonts w:hint="eastAsia" w:ascii="Arial" w:hAnsi="Arial" w:eastAsia="宋体" w:cs="Arial"/>
                <w:szCs w:val="22"/>
                <w:lang w:val="en-US" w:eastAsia="zh-CN"/>
              </w:rPr>
              <w:t xml:space="preserve"> </w:t>
            </w:r>
            <w:r>
              <w:rPr>
                <w:rFonts w:hint="default" w:ascii="Arial" w:hAnsi="Arial" w:eastAsia="宋体" w:cs="Arial"/>
                <w:szCs w:val="22"/>
              </w:rPr>
              <w:t>Area</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Educational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tcMar>
              <w:top w:w="0" w:type="dxa"/>
              <w:left w:w="108" w:type="dxa"/>
              <w:bottom w:w="0" w:type="dxa"/>
              <w:right w:w="108" w:type="dxa"/>
            </w:tcMa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w:t>
            </w:r>
            <w:r>
              <w:rPr>
                <w:rFonts w:hint="default" w:ascii="Arial" w:hAnsi="Arial" w:eastAsia="宋体" w:cs="Arial"/>
                <w:szCs w:val="22"/>
                <w:lang w:val="en-US" w:eastAsia="zh-CN"/>
              </w:rPr>
              <w:t>lease list the applicant’s educational experience and academic achievement</w:t>
            </w:r>
            <w:r>
              <w:rPr>
                <w:rFonts w:hint="eastAsia" w:ascii="Arial" w:hAnsi="Arial" w:eastAsia="宋体" w:cs="Arial"/>
                <w:szCs w:val="22"/>
                <w:lang w:val="en-US" w:eastAsia="zh-CN"/>
              </w:rPr>
              <w:t xml:space="preserve"> and provide a copy of the corresponding certificates)</w:t>
            </w:r>
          </w:p>
          <w:p>
            <w:pPr>
              <w:spacing w:before="30" w:after="30"/>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Curriculum Vitae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9" w:hRule="atLeast"/>
          <w:jc w:val="center"/>
        </w:trPr>
        <w:tc>
          <w:tcPr>
            <w:tcW w:w="8687" w:type="dxa"/>
            <w:gridSpan w:val="7"/>
            <w:tcMar>
              <w:top w:w="0" w:type="dxa"/>
              <w:left w:w="108" w:type="dxa"/>
              <w:bottom w:w="0" w:type="dxa"/>
              <w:right w:w="108" w:type="dxa"/>
            </w:tcMar>
          </w:tcPr>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(Please fill in the work experience and achievements related to your professional proficiency and standardization work, indicate your position, title or honor you obtained during the work period, and please provide copies of corresponding certificates)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6" w:hRule="atLeast"/>
          <w:jc w:val="center"/>
        </w:trPr>
        <w:tc>
          <w:tcPr>
            <w:tcW w:w="8687" w:type="dxa"/>
            <w:gridSpan w:val="7"/>
            <w:tcMar>
              <w:top w:w="0" w:type="dxa"/>
              <w:left w:w="108" w:type="dxa"/>
              <w:bottom w:w="0" w:type="dxa"/>
              <w:right w:w="108" w:type="dxa"/>
            </w:tcMar>
            <w:vAlign w:val="top"/>
          </w:tcPr>
          <w:p>
            <w:pPr>
              <w:widowControl/>
              <w:rPr>
                <w:rFonts w:hint="default" w:ascii="Arial" w:hAnsi="Arial" w:eastAsia="宋体" w:cs="Arial"/>
                <w:szCs w:val="22"/>
                <w:lang w:val="en-US" w:eastAsia="zh-CN"/>
              </w:rPr>
            </w:pPr>
            <w:r>
              <w:rPr>
                <w:rFonts w:hint="default" w:ascii="Arial" w:hAnsi="Arial" w:eastAsia="宋体" w:cs="Arial"/>
                <w:szCs w:val="22"/>
                <w:lang w:val="en-US" w:eastAsia="zh-CN"/>
              </w:rPr>
              <w:t>Declaration:</w:t>
            </w:r>
          </w:p>
          <w:p>
            <w:pPr>
              <w:widowControl/>
              <w:rPr>
                <w:rFonts w:hint="eastAsia" w:ascii="Arial" w:hAnsi="Arial" w:eastAsia="宋体" w:cs="Arial"/>
                <w:szCs w:val="22"/>
                <w:lang w:val="en-US" w:eastAsia="zh-CN"/>
              </w:rPr>
            </w:pPr>
            <w:r>
              <w:rPr>
                <w:rFonts w:hint="default" w:ascii="Arial" w:hAnsi="Arial" w:eastAsia="宋体" w:cs="Arial"/>
                <w:szCs w:val="22"/>
                <w:lang w:val="en-US" w:eastAsia="zh-CN"/>
              </w:rPr>
              <w:t xml:space="preserve">I am willing to </w:t>
            </w:r>
            <w:r>
              <w:rPr>
                <w:rFonts w:hint="eastAsia" w:ascii="Arial" w:hAnsi="Arial" w:eastAsia="宋体" w:cs="Arial"/>
                <w:szCs w:val="22"/>
                <w:lang w:val="en-US" w:eastAsia="zh-CN"/>
              </w:rPr>
              <w:t>accept ICDPASO</w:t>
            </w:r>
            <w:r>
              <w:rPr>
                <w:rFonts w:hint="default" w:ascii="Arial" w:hAnsi="Arial" w:eastAsia="宋体" w:cs="Arial"/>
                <w:szCs w:val="22"/>
                <w:lang w:val="en-US" w:eastAsia="zh-CN"/>
              </w:rPr>
              <w:t>’</w:t>
            </w:r>
            <w:r>
              <w:rPr>
                <w:rFonts w:hint="eastAsia" w:ascii="Arial" w:hAnsi="Arial" w:eastAsia="宋体" w:cs="Arial"/>
                <w:szCs w:val="22"/>
                <w:lang w:val="en-US" w:eastAsia="zh-CN"/>
              </w:rPr>
              <w:t xml:space="preserve">s requirements, </w:t>
            </w:r>
            <w:r>
              <w:rPr>
                <w:rFonts w:hint="default" w:ascii="Arial" w:hAnsi="Arial" w:eastAsia="宋体" w:cs="Arial"/>
                <w:szCs w:val="22"/>
                <w:lang w:val="en-US" w:eastAsia="zh-CN"/>
              </w:rPr>
              <w:t xml:space="preserve">comply with the regulations </w:t>
            </w:r>
            <w:r>
              <w:rPr>
                <w:rFonts w:hint="eastAsia" w:ascii="Arial" w:hAnsi="Arial" w:eastAsia="宋体" w:cs="Arial"/>
                <w:szCs w:val="22"/>
                <w:lang w:val="en-US" w:eastAsia="zh-CN"/>
              </w:rPr>
              <w:t xml:space="preserve">of ISO/TC321 relevant </w:t>
            </w:r>
            <w:r>
              <w:rPr>
                <w:rFonts w:hint="default" w:ascii="Arial" w:hAnsi="Arial" w:eastAsia="宋体" w:cs="Arial"/>
                <w:szCs w:val="22"/>
                <w:lang w:val="en-US" w:eastAsia="zh-CN"/>
              </w:rPr>
              <w:t>work and hereby make the following commitments</w:t>
            </w:r>
            <w:r>
              <w:rPr>
                <w:rFonts w:hint="eastAsia" w:ascii="Arial" w:hAnsi="Arial" w:eastAsia="宋体" w:cs="Arial"/>
                <w:szCs w:val="22"/>
                <w:lang w:val="en-US" w:eastAsia="zh-CN"/>
              </w:rPr>
              <w:t>:</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1. </w:t>
            </w:r>
            <w:r>
              <w:rPr>
                <w:rFonts w:hint="eastAsia" w:ascii="Arial" w:hAnsi="Arial" w:eastAsia="宋体" w:cs="Arial"/>
                <w:szCs w:val="22"/>
                <w:lang w:val="en-US" w:eastAsia="zh-CN"/>
              </w:rPr>
              <w:t>P</w:t>
            </w:r>
            <w:r>
              <w:rPr>
                <w:rFonts w:hint="default" w:ascii="Arial" w:hAnsi="Arial" w:eastAsia="宋体" w:cs="Arial"/>
                <w:szCs w:val="22"/>
                <w:lang w:val="en-US" w:eastAsia="zh-CN"/>
              </w:rPr>
              <w:t>erform the duties of a standardization expert and actively participate in the relevant standardization activities;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2. Regularly report to the Secretariat of ICDPASO on relevant activities and transmit relevant information and materials;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3. Promptly inform the Secretariat of ICDPASO when there are any changes in personal circumstances (company, organization, contact information, etc.);</w:t>
            </w:r>
          </w:p>
          <w:p>
            <w:pPr>
              <w:widowControl/>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宋体" w:cs="Times New Roman"/>
                <w:color w:val="000000"/>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 </w:t>
            </w:r>
            <w:r>
              <w:rPr>
                <w:rFonts w:hint="default" w:ascii="Arial" w:hAnsi="Arial" w:eastAsia="宋体" w:cs="Arial"/>
                <w:szCs w:val="22"/>
                <w:lang w:val="en-US" w:eastAsia="zh-CN"/>
              </w:rPr>
              <w:t>Organization:</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agrees and supports the applicant to apply for standardization experts, and promises to guarantee the time of participating in international standardization activities.</w:t>
            </w:r>
          </w:p>
          <w:p>
            <w:pPr>
              <w:widowControl/>
              <w:rPr>
                <w:rFonts w:hint="default" w:ascii="Arial" w:hAnsi="Arial" w:eastAsia="宋体" w:cs="Arial"/>
                <w:szCs w:val="22"/>
                <w:lang w:val="en-US" w:eastAsia="zh-CN"/>
              </w:rPr>
            </w:pP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ind w:firstLine="3780" w:firstLineChars="1800"/>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w:t>
            </w:r>
            <w:r>
              <w:rPr>
                <w:rFonts w:hint="eastAsia" w:ascii="Arial" w:hAnsi="Arial" w:eastAsia="宋体" w:cs="Arial"/>
                <w:szCs w:val="22"/>
                <w:lang w:val="en-US" w:eastAsia="zh-CN"/>
              </w:rPr>
              <w:t xml:space="preserve"> / </w:t>
            </w:r>
            <w:r>
              <w:rPr>
                <w:rFonts w:hint="default" w:ascii="Arial" w:hAnsi="Arial" w:eastAsia="宋体" w:cs="Arial"/>
                <w:szCs w:val="22"/>
                <w:lang w:val="en-US" w:eastAsia="zh-CN"/>
              </w:rPr>
              <w:t xml:space="preserve">Official Seal: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eastAsia" w:ascii="Arial" w:hAnsi="Arial" w:eastAsia="宋体"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The Secretariat of ICDPASO: </w:t>
            </w:r>
            <w:r>
              <w:rPr>
                <w:rFonts w:hint="default" w:ascii="Arial" w:hAnsi="Arial" w:eastAsia="宋体" w:cs="Arial"/>
                <w:szCs w:val="22"/>
                <w:lang w:val="en-US" w:eastAsia="zh-CN"/>
              </w:rPr>
              <w:t> </w:t>
            </w:r>
          </w:p>
          <w:p>
            <w:pPr>
              <w:widowControl/>
              <w:rPr>
                <w:rFonts w:hint="default" w:ascii="Arial" w:hAnsi="Arial" w:eastAsia="宋体" w:cs="Arial"/>
                <w:szCs w:val="22"/>
                <w:lang w:val="en-US" w:eastAsia="zh-CN"/>
              </w:rPr>
            </w:pPr>
          </w:p>
          <w:p>
            <w:pPr>
              <w:widowControl/>
              <w:rPr>
                <w:rFonts w:hint="eastAsia"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 xml:space="preserve">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 xml:space="preserve">Date:   </w:t>
            </w:r>
          </w:p>
        </w:tc>
      </w:tr>
    </w:tbl>
    <w:p/>
    <w:sectPr>
      <w:headerReference r:id="rId6" w:type="first"/>
      <w:headerReference r:id="rId5" w:type="default"/>
      <w:pgSz w:w="11906" w:h="16838"/>
      <w:pgMar w:top="2098" w:right="1474" w:bottom="1984" w:left="1587" w:header="850" w:footer="1474"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 xml:space="preserve">                                                                                       </w:t>
    </w:r>
    <w:r>
      <w:drawing>
        <wp:inline distT="0" distB="0" distL="114300" distR="114300">
          <wp:extent cx="601345" cy="608965"/>
          <wp:effectExtent l="0" t="0" r="8255" b="635"/>
          <wp:docPr id="2" name="图片 1" descr="镂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镂空logo"/>
                  <pic:cNvPicPr>
                    <a:picLocks noChangeAspect="1"/>
                  </pic:cNvPicPr>
                </pic:nvPicPr>
                <pic:blipFill>
                  <a:blip r:embed="rId1"/>
                  <a:stretch>
                    <a:fillRect/>
                  </a:stretch>
                </pic:blipFill>
                <pic:spPr>
                  <a:xfrm>
                    <a:off x="0" y="0"/>
                    <a:ext cx="601345" cy="6089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2FjYjA3MTgxMTc3ZDgxMWVhN2I1OTdhNTg3NTEifQ=="/>
  </w:docVars>
  <w:rsids>
    <w:rsidRoot w:val="78DC1397"/>
    <w:rsid w:val="1549037E"/>
    <w:rsid w:val="27C02799"/>
    <w:rsid w:val="2BEA18AF"/>
    <w:rsid w:val="58FD17BA"/>
    <w:rsid w:val="78DC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afterLines="0" w:afterAutospacing="0" w:line="560" w:lineRule="exact"/>
      <w:ind w:left="0" w:leftChars="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rFonts w:ascii="Times New Roman" w:hAnsi="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Words>
  <Characters>1427</Characters>
  <Lines>0</Lines>
  <Paragraphs>0</Paragraphs>
  <TotalTime>0</TotalTime>
  <ScaleCrop>false</ScaleCrop>
  <LinksUpToDate>false</LinksUpToDate>
  <CharactersWithSpaces>1859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2023-03-27T07:07:00Z</dcterms:created>
  <dc:creator>cc</dc:creator>
  <cp:lastModifiedBy>Irene</cp:lastModifiedBy>
  <dcterms:modified xsi:type="dcterms:W3CDTF">2023-03-27T07:27:03Z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6AF6C7A36126410789122F12B31A202D</vt:lpwstr>
  </property>
</Properties>
</file>